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621" w:rsidRDefault="00F73621" w:rsidP="00F73621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160"/>
        <w:gridCol w:w="1207"/>
        <w:gridCol w:w="503"/>
        <w:gridCol w:w="1750"/>
        <w:gridCol w:w="770"/>
        <w:gridCol w:w="1350"/>
        <w:gridCol w:w="540"/>
        <w:gridCol w:w="1620"/>
      </w:tblGrid>
      <w:tr w:rsidR="00F73621" w:rsidRPr="00145814" w:rsidTr="004856CE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F73621" w:rsidRPr="00B24FBD" w:rsidRDefault="00F73621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F73621" w:rsidRPr="00B24FBD" w:rsidRDefault="00F73621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F73621" w:rsidRPr="00B24FBD" w:rsidRDefault="00F73621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MATHEMATICS </w:t>
            </w:r>
          </w:p>
        </w:tc>
      </w:tr>
      <w:tr w:rsidR="00F73621" w:rsidRPr="00145814" w:rsidTr="004856CE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F73621" w:rsidRPr="00B24FBD" w:rsidRDefault="00F73621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F73621" w:rsidRPr="00B24FBD" w:rsidRDefault="00F73621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F73621" w:rsidRPr="00145814" w:rsidTr="004856CE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F73621" w:rsidRPr="00B24FBD" w:rsidRDefault="00F73621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F73621" w:rsidRPr="00B24FBD" w:rsidRDefault="00F73621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F73621" w:rsidRPr="00AF4BE0" w:rsidRDefault="00F73621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F73621" w:rsidRPr="00145814" w:rsidTr="004856CE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F73621" w:rsidRPr="00AF4BE0" w:rsidRDefault="00F73621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F73621" w:rsidRPr="00AF4BE0" w:rsidRDefault="00F73621" w:rsidP="004856CE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F73621" w:rsidRPr="00AF4BE0" w:rsidRDefault="00F73621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F73621" w:rsidRPr="00AF4BE0" w:rsidRDefault="00F73621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F73621" w:rsidRDefault="00F73621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F73621" w:rsidRDefault="00F73621" w:rsidP="004856CE">
            <w:pPr>
              <w:rPr>
                <w:rFonts w:ascii="Gill Sans MT" w:hAnsi="Gill Sans MT" w:cs="Tahoma"/>
                <w:sz w:val="20"/>
              </w:rPr>
            </w:pPr>
          </w:p>
          <w:p w:rsidR="00F73621" w:rsidRPr="00801DC1" w:rsidRDefault="00F73621" w:rsidP="004856CE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F73621" w:rsidRPr="00145814" w:rsidTr="004856CE">
        <w:trPr>
          <w:trHeight w:val="494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F73621" w:rsidRPr="00AF4BE0" w:rsidRDefault="00F73621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F73621" w:rsidRPr="00AF4BE0" w:rsidRDefault="00F73621" w:rsidP="004856CE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F73621" w:rsidRDefault="00F73621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F73621" w:rsidRPr="00E614E8" w:rsidRDefault="00F73621" w:rsidP="004856CE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F73621" w:rsidRPr="00145814" w:rsidTr="004856CE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F73621" w:rsidRPr="00B24FBD" w:rsidRDefault="00F73621" w:rsidP="004856CE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Mathematics Curriculum Pg. 1 to 30</w:t>
            </w:r>
          </w:p>
        </w:tc>
      </w:tr>
      <w:tr w:rsidR="00F73621" w:rsidRPr="00145814" w:rsidTr="004856CE">
        <w:tc>
          <w:tcPr>
            <w:tcW w:w="9900" w:type="dxa"/>
            <w:gridSpan w:val="8"/>
          </w:tcPr>
          <w:p w:rsidR="00F73621" w:rsidRPr="00145814" w:rsidRDefault="00F73621" w:rsidP="004856CE">
            <w:pPr>
              <w:rPr>
                <w:rFonts w:ascii="Gill Sans MT" w:hAnsi="Gill Sans MT"/>
              </w:rPr>
            </w:pPr>
          </w:p>
        </w:tc>
      </w:tr>
      <w:tr w:rsidR="00F73621" w:rsidRPr="00145814" w:rsidTr="004856CE">
        <w:tc>
          <w:tcPr>
            <w:tcW w:w="2160" w:type="dxa"/>
          </w:tcPr>
          <w:p w:rsidR="00F73621" w:rsidRPr="00145814" w:rsidRDefault="00F73621" w:rsidP="004856C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6120" w:type="dxa"/>
            <w:gridSpan w:val="6"/>
          </w:tcPr>
          <w:p w:rsidR="00F73621" w:rsidRPr="00145814" w:rsidRDefault="00F73621" w:rsidP="004856C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1620" w:type="dxa"/>
          </w:tcPr>
          <w:p w:rsidR="00F73621" w:rsidRPr="00145814" w:rsidRDefault="00F73621" w:rsidP="004856C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F73621" w:rsidRPr="00145814" w:rsidTr="004856CE">
        <w:trPr>
          <w:trHeight w:val="1007"/>
        </w:trPr>
        <w:tc>
          <w:tcPr>
            <w:tcW w:w="2160" w:type="dxa"/>
          </w:tcPr>
          <w:p w:rsidR="00F73621" w:rsidRPr="00145814" w:rsidRDefault="00F73621" w:rsidP="004856CE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120" w:type="dxa"/>
            <w:gridSpan w:val="6"/>
          </w:tcPr>
          <w:p w:rsidR="00F73621" w:rsidRPr="00E5634D" w:rsidRDefault="00F73621" w:rsidP="004856CE">
            <w:pPr>
              <w:pStyle w:val="Default"/>
              <w:rPr>
                <w:sz w:val="22"/>
              </w:rPr>
            </w:pPr>
            <w:r w:rsidRPr="00E5634D">
              <w:rPr>
                <w:sz w:val="22"/>
              </w:rPr>
              <w:t>Begin with a counting sequence from 1 to 20. Use number flashcards to assist.</w:t>
            </w:r>
          </w:p>
          <w:p w:rsidR="00F73621" w:rsidRDefault="00F73621" w:rsidP="004856CE">
            <w:pPr>
              <w:pStyle w:val="Default"/>
              <w:rPr>
                <w:sz w:val="22"/>
              </w:rPr>
            </w:pPr>
          </w:p>
          <w:p w:rsidR="00F73621" w:rsidRPr="005D4538" w:rsidRDefault="00F73621" w:rsidP="004856CE">
            <w:pPr>
              <w:pStyle w:val="Default"/>
              <w:rPr>
                <w:sz w:val="22"/>
              </w:rPr>
            </w:pPr>
            <w:r w:rsidRPr="00E5634D">
              <w:rPr>
                <w:sz w:val="22"/>
              </w:rPr>
              <w:t>Ask students to count objects (e.g., blocks, beads) to determine "how many?" in a set.</w:t>
            </w:r>
          </w:p>
        </w:tc>
        <w:tc>
          <w:tcPr>
            <w:tcW w:w="1620" w:type="dxa"/>
          </w:tcPr>
          <w:p w:rsidR="00F73621" w:rsidRPr="00631517" w:rsidRDefault="00F73621" w:rsidP="004856CE">
            <w:pPr>
              <w:rPr>
                <w:rFonts w:ascii="Gill Sans MT" w:hAnsi="Gill Sans MT"/>
              </w:rPr>
            </w:pPr>
          </w:p>
        </w:tc>
      </w:tr>
      <w:tr w:rsidR="00F73621" w:rsidRPr="00145814" w:rsidTr="004856CE">
        <w:trPr>
          <w:trHeight w:val="980"/>
        </w:trPr>
        <w:tc>
          <w:tcPr>
            <w:tcW w:w="2160" w:type="dxa"/>
          </w:tcPr>
          <w:p w:rsidR="00F73621" w:rsidRPr="00145814" w:rsidRDefault="00F73621" w:rsidP="004856CE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120" w:type="dxa"/>
            <w:gridSpan w:val="6"/>
          </w:tcPr>
          <w:p w:rsidR="00F73621" w:rsidRPr="00E5634D" w:rsidRDefault="00F7362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E5634D">
              <w:rPr>
                <w:rFonts w:cstheme="minorHAnsi"/>
                <w:sz w:val="20"/>
                <w:szCs w:val="22"/>
              </w:rPr>
              <w:t>Write a few addition and subtraction problems on the whiteboard (e.g., 8 + 5 = ?, 15 - 7 = ?).</w:t>
            </w:r>
          </w:p>
          <w:p w:rsidR="00F73621" w:rsidRDefault="00F7362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F73621" w:rsidRPr="00E5634D" w:rsidRDefault="00F7362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E5634D">
              <w:rPr>
                <w:rFonts w:cstheme="minorHAnsi"/>
                <w:sz w:val="20"/>
                <w:szCs w:val="22"/>
              </w:rPr>
              <w:t>Demonstrate how addition and subtraction are related (e.g., 8 + 5 = 13, so 13 - 5 = 8).</w:t>
            </w:r>
          </w:p>
          <w:p w:rsidR="00F73621" w:rsidRDefault="00F7362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F73621" w:rsidRPr="00E5634D" w:rsidRDefault="00F7362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E5634D">
              <w:rPr>
                <w:rFonts w:cstheme="minorHAnsi"/>
                <w:sz w:val="20"/>
                <w:szCs w:val="22"/>
              </w:rPr>
              <w:t>Distribute worksheets with similar problems and ask students to solve them.</w:t>
            </w:r>
          </w:p>
          <w:p w:rsidR="00F73621" w:rsidRDefault="00F7362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F73621" w:rsidRDefault="00F7362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E5634D">
              <w:rPr>
                <w:rFonts w:cstheme="minorHAnsi"/>
                <w:sz w:val="20"/>
                <w:szCs w:val="22"/>
              </w:rPr>
              <w:t>Walk around the classroom to provide guidance and check for understanding.</w:t>
            </w:r>
          </w:p>
          <w:p w:rsidR="00F73621" w:rsidRDefault="00F7362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F73621" w:rsidRDefault="00F7362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E5634D">
              <w:rPr>
                <w:rFonts w:cstheme="minorHAnsi"/>
                <w:sz w:val="20"/>
                <w:szCs w:val="22"/>
              </w:rPr>
              <w:t>Show pictorial representations of halves (e.g., an apple cut in half).</w:t>
            </w:r>
          </w:p>
          <w:p w:rsidR="00F73621" w:rsidRPr="00E5634D" w:rsidRDefault="00F7362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F73621" w:rsidRPr="00E5634D" w:rsidRDefault="00F7362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E5634D">
              <w:rPr>
                <w:rFonts w:cstheme="minorHAnsi"/>
                <w:sz w:val="20"/>
                <w:szCs w:val="22"/>
              </w:rPr>
              <w:t>Use concrete objects like blocks to demonstrate counting in halves (e.g., "If I have 2 blocks, how many halves do I have?").</w:t>
            </w:r>
          </w:p>
          <w:p w:rsidR="00F73621" w:rsidRDefault="00F7362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F73621" w:rsidRPr="00E5634D" w:rsidRDefault="00F7362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E5634D">
              <w:rPr>
                <w:rFonts w:cstheme="minorHAnsi"/>
                <w:sz w:val="20"/>
                <w:szCs w:val="22"/>
              </w:rPr>
              <w:t>Ask students to practice counting in halves using the provided materials.</w:t>
            </w:r>
          </w:p>
          <w:p w:rsidR="00F73621" w:rsidRDefault="00F7362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F73621" w:rsidRDefault="00F7362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E5634D">
              <w:rPr>
                <w:rFonts w:cstheme="minorHAnsi"/>
                <w:sz w:val="20"/>
                <w:szCs w:val="22"/>
              </w:rPr>
              <w:t>Encourage students to explain what a "half" means and how they count it.</w:t>
            </w:r>
          </w:p>
          <w:p w:rsidR="00F73621" w:rsidRDefault="00F7362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F73621" w:rsidRPr="00E5634D" w:rsidRDefault="00F7362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E5634D">
              <w:rPr>
                <w:rFonts w:cstheme="minorHAnsi"/>
                <w:sz w:val="20"/>
                <w:szCs w:val="22"/>
              </w:rPr>
              <w:t>Present real or replica Ghanaian coins to the class, explaining each by name and value.</w:t>
            </w:r>
          </w:p>
          <w:p w:rsidR="00F73621" w:rsidRDefault="00F7362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F73621" w:rsidRPr="00E5634D" w:rsidRDefault="00F7362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E5634D">
              <w:rPr>
                <w:rFonts w:cstheme="minorHAnsi"/>
                <w:sz w:val="20"/>
                <w:szCs w:val="22"/>
              </w:rPr>
              <w:t>Discuss the relationship among the coins (e.g., 5 pesewas is equal to five 1 pesewa coins).</w:t>
            </w:r>
          </w:p>
          <w:p w:rsidR="00F73621" w:rsidRDefault="00F7362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F73621" w:rsidRPr="00E5634D" w:rsidRDefault="00F7362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E5634D">
              <w:rPr>
                <w:rFonts w:cstheme="minorHAnsi"/>
                <w:sz w:val="20"/>
                <w:szCs w:val="22"/>
              </w:rPr>
              <w:t>Conduct a matching game where students match the coin to its value on the whiteboard.</w:t>
            </w:r>
          </w:p>
          <w:p w:rsidR="00F73621" w:rsidRDefault="00F7362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F73621" w:rsidRPr="009F3D9D" w:rsidRDefault="00F7362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E5634D">
              <w:rPr>
                <w:rFonts w:cstheme="minorHAnsi"/>
                <w:sz w:val="20"/>
                <w:szCs w:val="22"/>
              </w:rPr>
              <w:t>Ask students to group coins to make up a certain value (e.g., "How many 5 pesewas make 10 pesewas?").</w:t>
            </w:r>
          </w:p>
        </w:tc>
        <w:tc>
          <w:tcPr>
            <w:tcW w:w="1620" w:type="dxa"/>
          </w:tcPr>
          <w:p w:rsidR="00F73621" w:rsidRPr="00631517" w:rsidRDefault="00F73621" w:rsidP="004856CE">
            <w:pPr>
              <w:rPr>
                <w:rFonts w:ascii="Gill Sans MT" w:hAnsi="Gill Sans MT"/>
              </w:rPr>
            </w:pPr>
            <w:r>
              <w:rPr>
                <w:rFonts w:ascii="Gill Sans MT" w:hAnsi="Gill Sans MT" w:cstheme="minorHAnsi"/>
                <w:szCs w:val="24"/>
              </w:rPr>
              <w:t>Number</w:t>
            </w:r>
            <w:r w:rsidRPr="00065DDA">
              <w:rPr>
                <w:rFonts w:ascii="Gill Sans MT" w:hAnsi="Gill Sans MT" w:cstheme="minorHAnsi"/>
                <w:szCs w:val="24"/>
              </w:rPr>
              <w:t xml:space="preserve"> cards, </w:t>
            </w:r>
            <w:r>
              <w:rPr>
                <w:rFonts w:ascii="Gill Sans MT" w:hAnsi="Gill Sans MT" w:cstheme="minorHAnsi"/>
                <w:szCs w:val="24"/>
              </w:rPr>
              <w:t>paper strips</w:t>
            </w:r>
          </w:p>
        </w:tc>
      </w:tr>
      <w:tr w:rsidR="00F73621" w:rsidRPr="00145814" w:rsidTr="004856CE">
        <w:trPr>
          <w:trHeight w:val="1061"/>
        </w:trPr>
        <w:tc>
          <w:tcPr>
            <w:tcW w:w="2160" w:type="dxa"/>
          </w:tcPr>
          <w:p w:rsidR="00F73621" w:rsidRPr="00145814" w:rsidRDefault="00F73621" w:rsidP="004856CE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lastRenderedPageBreak/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6120" w:type="dxa"/>
            <w:gridSpan w:val="6"/>
          </w:tcPr>
          <w:p w:rsidR="00F73621" w:rsidRDefault="00F73621" w:rsidP="004856CE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F73621" w:rsidRDefault="00F73621" w:rsidP="004856CE">
            <w:pPr>
              <w:rPr>
                <w:rFonts w:ascii="Gill Sans MT" w:hAnsi="Gill Sans MT"/>
              </w:rPr>
            </w:pPr>
          </w:p>
          <w:p w:rsidR="00F73621" w:rsidRPr="00145814" w:rsidRDefault="00F73621" w:rsidP="004856CE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620" w:type="dxa"/>
          </w:tcPr>
          <w:p w:rsidR="00F73621" w:rsidRPr="00145814" w:rsidRDefault="00F73621" w:rsidP="004856CE">
            <w:pPr>
              <w:rPr>
                <w:rFonts w:ascii="Gill Sans MT" w:hAnsi="Gill Sans MT"/>
              </w:rPr>
            </w:pPr>
          </w:p>
        </w:tc>
      </w:tr>
    </w:tbl>
    <w:p w:rsidR="00F73621" w:rsidRDefault="00F73621" w:rsidP="00F73621">
      <w:pPr>
        <w:tabs>
          <w:tab w:val="left" w:pos="6211"/>
        </w:tabs>
        <w:jc w:val="center"/>
        <w:rPr>
          <w:rFonts w:ascii="Gill Sans MT" w:hAnsi="Gill Sans MT"/>
        </w:rPr>
      </w:pPr>
    </w:p>
    <w:p w:rsidR="00F73621" w:rsidRDefault="00F73621" w:rsidP="00F73621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:rsidR="00855C9E" w:rsidRDefault="00855C9E">
      <w:bookmarkStart w:id="0" w:name="_GoBack"/>
      <w:bookmarkEnd w:id="0"/>
    </w:p>
    <w:sectPr w:rsidR="00855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21"/>
    <w:rsid w:val="00855C9E"/>
    <w:rsid w:val="00F7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74CDC-6CD5-4FB1-8E2B-31C44E60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621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621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3621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2025-08-25T16:38:00Z</dcterms:created>
  <dcterms:modified xsi:type="dcterms:W3CDTF">2025-08-25T16:38:00Z</dcterms:modified>
</cp:coreProperties>
</file>